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F4CCF3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20" w:lineRule="exact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</w:p>
    <w:p w14:paraId="519BF8FB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20" w:lineRule="exact"/>
        <w:jc w:val="center"/>
        <w:textAlignment w:val="auto"/>
        <w:rPr>
          <w:rFonts w:hint="eastAsia" w:ascii="Times New Roman" w:hAnsi="Times New Roman" w:eastAsia="宋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 xml:space="preserve"> </w:t>
      </w:r>
    </w:p>
    <w:p w14:paraId="7EBFA49F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20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50E4FF97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20" w:lineRule="exact"/>
        <w:jc w:val="center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 w14:paraId="711ACE39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20" w:lineRule="exact"/>
        <w:jc w:val="center"/>
        <w:textAlignment w:val="auto"/>
        <w:rPr>
          <w:rFonts w:hint="default" w:ascii="Times New Roman" w:hAnsi="Times New Roman" w:eastAsia="华文中宋" w:cs="Times New Roman"/>
          <w:b w:val="0"/>
          <w:bCs/>
          <w:color w:val="auto"/>
          <w:sz w:val="48"/>
          <w:szCs w:val="48"/>
          <w:lang w:val="en-US" w:eastAsia="zh-CN"/>
        </w:rPr>
      </w:pPr>
    </w:p>
    <w:p w14:paraId="059A0AB2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20" w:lineRule="exact"/>
        <w:jc w:val="center"/>
        <w:textAlignment w:val="auto"/>
        <w:rPr>
          <w:rFonts w:hint="default" w:ascii="Times New Roman" w:hAnsi="Times New Roman" w:eastAsia="华文中宋" w:cs="Times New Roman"/>
          <w:b w:val="0"/>
          <w:bCs/>
          <w:color w:val="auto"/>
          <w:sz w:val="48"/>
          <w:szCs w:val="48"/>
          <w:lang w:val="en-US" w:eastAsia="zh-CN"/>
        </w:rPr>
      </w:pPr>
    </w:p>
    <w:p w14:paraId="0E8DAE3D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sz w:val="48"/>
          <w:szCs w:val="48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8"/>
          <w:szCs w:val="48"/>
          <w:shd w:val="clear" w:color="auto" w:fill="FFFFFF"/>
          <w:lang w:val="en-US" w:eastAsia="zh-CN"/>
        </w:rPr>
        <w:t>2024年</w:t>
      </w:r>
      <w:r>
        <w:rPr>
          <w:rFonts w:hint="eastAsia" w:ascii="Times New Roman" w:hAnsi="Times New Roman" w:eastAsia="方正小标宋简体" w:cs="Times New Roman"/>
          <w:b w:val="0"/>
          <w:bCs/>
          <w:color w:val="auto"/>
          <w:sz w:val="48"/>
          <w:szCs w:val="48"/>
          <w:shd w:val="clear" w:color="auto" w:fill="FFFFFF"/>
          <w:lang w:eastAsia="zh-CN"/>
        </w:rPr>
        <w:t>泸县现代农业产业园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8"/>
          <w:szCs w:val="48"/>
          <w:shd w:val="clear" w:color="auto" w:fill="FFFFFF"/>
        </w:rPr>
        <w:t>产业化</w:t>
      </w:r>
    </w:p>
    <w:p w14:paraId="0B32CBB3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2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color w:val="auto"/>
          <w:sz w:val="48"/>
          <w:szCs w:val="48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color w:val="auto"/>
          <w:sz w:val="48"/>
          <w:szCs w:val="48"/>
          <w:lang w:eastAsia="zh-CN"/>
        </w:rPr>
        <w:t>联合体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8"/>
          <w:szCs w:val="48"/>
        </w:rPr>
        <w:t>申报</w:t>
      </w:r>
      <w:r>
        <w:rPr>
          <w:rFonts w:hint="eastAsia" w:ascii="Times New Roman" w:hAnsi="Times New Roman" w:eastAsia="方正小标宋简体" w:cs="Times New Roman"/>
          <w:b w:val="0"/>
          <w:bCs/>
          <w:color w:val="auto"/>
          <w:sz w:val="48"/>
          <w:szCs w:val="48"/>
          <w:lang w:eastAsia="zh-CN"/>
        </w:rPr>
        <w:t>书</w:t>
      </w:r>
    </w:p>
    <w:p w14:paraId="0400D89B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2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2DED9342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2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0411490F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2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132C0113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2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65DA61AF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line="62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3EEFB35A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line="620" w:lineRule="exact"/>
        <w:ind w:firstLine="592" w:firstLineChars="200"/>
        <w:textAlignment w:val="auto"/>
        <w:rPr>
          <w:rFonts w:hint="default" w:ascii="Times New Roman" w:hAnsi="Times New Roman" w:eastAsia="国标黑体" w:cs="Times New Roman"/>
          <w:b w:val="0"/>
          <w:bCs w:val="0"/>
          <w:color w:val="auto"/>
          <w:sz w:val="32"/>
          <w:szCs w:val="32"/>
          <w:u w:val="single"/>
        </w:rPr>
      </w:pPr>
      <w:r>
        <w:rPr>
          <w:rFonts w:hint="eastAsia" w:ascii="Times New Roman" w:hAnsi="Times New Roman" w:eastAsia="国标黑体" w:cs="Times New Roman"/>
          <w:b w:val="0"/>
          <w:bCs w:val="0"/>
          <w:color w:val="auto"/>
          <w:spacing w:val="-12"/>
          <w:sz w:val="32"/>
          <w:szCs w:val="32"/>
          <w:lang w:eastAsia="zh-CN"/>
        </w:rPr>
        <w:t>申报单位</w:t>
      </w:r>
      <w:r>
        <w:rPr>
          <w:rFonts w:hint="default" w:ascii="Times New Roman" w:hAnsi="Times New Roman" w:eastAsia="国标黑体" w:cs="Times New Roman"/>
          <w:b w:val="0"/>
          <w:bCs w:val="0"/>
          <w:color w:val="auto"/>
          <w:sz w:val="32"/>
          <w:szCs w:val="32"/>
        </w:rPr>
        <w:t>：</w:t>
      </w:r>
      <w:r>
        <w:rPr>
          <w:rFonts w:hint="default" w:ascii="Times New Roman" w:hAnsi="Times New Roman" w:eastAsia="国标黑体" w:cs="Times New Roman"/>
          <w:b w:val="0"/>
          <w:bCs w:val="0"/>
          <w:color w:val="auto"/>
          <w:sz w:val="32"/>
          <w:szCs w:val="32"/>
          <w:u w:val="none"/>
        </w:rPr>
        <w:t>（盖章）</w:t>
      </w:r>
      <w:r>
        <w:rPr>
          <w:rFonts w:hint="default" w:ascii="Times New Roman" w:hAnsi="Times New Roman" w:eastAsia="国标黑体" w:cs="Times New Roman"/>
          <w:b w:val="0"/>
          <w:bCs w:val="0"/>
          <w:color w:val="auto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国标黑体" w:cs="Times New Roman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国标黑体" w:cs="Times New Roman"/>
          <w:b w:val="0"/>
          <w:bCs w:val="0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国标黑体" w:cs="Times New Roman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国标黑体" w:cs="Times New Roman"/>
          <w:b w:val="0"/>
          <w:bCs w:val="0"/>
          <w:color w:val="auto"/>
          <w:sz w:val="32"/>
          <w:szCs w:val="32"/>
          <w:u w:val="single"/>
        </w:rPr>
        <w:t xml:space="preserve">  </w:t>
      </w:r>
    </w:p>
    <w:p w14:paraId="1E4051D7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line="620" w:lineRule="exact"/>
        <w:textAlignment w:val="auto"/>
        <w:rPr>
          <w:rFonts w:hint="default" w:ascii="Times New Roman" w:hAnsi="Times New Roman" w:eastAsia="国标黑体" w:cs="Times New Roman"/>
          <w:b w:val="0"/>
          <w:bCs w:val="0"/>
          <w:color w:val="auto"/>
          <w:sz w:val="32"/>
          <w:szCs w:val="32"/>
          <w:u w:val="single"/>
        </w:rPr>
      </w:pPr>
    </w:p>
    <w:p w14:paraId="33956146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line="620" w:lineRule="exact"/>
        <w:ind w:firstLine="592" w:firstLineChars="200"/>
        <w:textAlignment w:val="auto"/>
        <w:rPr>
          <w:rFonts w:hint="default" w:ascii="Times New Roman" w:hAnsi="Times New Roman" w:eastAsia="国标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国标黑体" w:cs="Times New Roman"/>
          <w:b w:val="0"/>
          <w:bCs w:val="0"/>
          <w:color w:val="auto"/>
          <w:spacing w:val="-12"/>
          <w:sz w:val="32"/>
          <w:szCs w:val="32"/>
        </w:rPr>
        <w:t>申报</w:t>
      </w:r>
      <w:r>
        <w:rPr>
          <w:rFonts w:hint="default" w:ascii="Times New Roman" w:hAnsi="Times New Roman" w:eastAsia="国标黑体" w:cs="Times New Roman"/>
          <w:b w:val="0"/>
          <w:bCs w:val="0"/>
          <w:color w:val="auto"/>
          <w:sz w:val="32"/>
          <w:szCs w:val="32"/>
        </w:rPr>
        <w:t>日期：</w:t>
      </w:r>
      <w:r>
        <w:rPr>
          <w:rFonts w:hint="default" w:ascii="Times New Roman" w:hAnsi="Times New Roman" w:eastAsia="国标黑体" w:cs="Times New Roman"/>
          <w:b w:val="0"/>
          <w:bCs w:val="0"/>
          <w:color w:val="auto"/>
          <w:sz w:val="32"/>
          <w:szCs w:val="32"/>
          <w:u w:val="single"/>
        </w:rPr>
        <w:t xml:space="preserve">                                  </w:t>
      </w:r>
    </w:p>
    <w:p w14:paraId="67AD3E5E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20" w:lineRule="exact"/>
        <w:ind w:firstLine="633" w:firstLineChars="198"/>
        <w:textAlignment w:val="auto"/>
        <w:rPr>
          <w:rFonts w:hint="default" w:ascii="Times New Roman" w:hAnsi="Times New Roman" w:eastAsia="国标黑体" w:cs="Times New Roman"/>
          <w:b w:val="0"/>
          <w:bCs w:val="0"/>
          <w:color w:val="auto"/>
          <w:sz w:val="32"/>
          <w:szCs w:val="32"/>
        </w:rPr>
      </w:pPr>
    </w:p>
    <w:p w14:paraId="54055D5F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20" w:lineRule="exact"/>
        <w:ind w:firstLine="636" w:firstLineChars="198"/>
        <w:textAlignment w:val="auto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</w:pPr>
    </w:p>
    <w:p w14:paraId="44E37BA2">
      <w:pPr>
        <w:widowControl/>
        <w:spacing w:line="600" w:lineRule="exact"/>
        <w:jc w:val="both"/>
        <w:rPr>
          <w:rFonts w:hint="eastAsia" w:ascii="Times New Roman" w:hAnsi="Times New Roman" w:eastAsia="方正小标宋简体"/>
          <w:color w:val="auto"/>
          <w:sz w:val="44"/>
          <w:szCs w:val="44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br w:type="page"/>
      </w:r>
    </w:p>
    <w:p w14:paraId="6340AF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申报信息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表</w:t>
      </w:r>
    </w:p>
    <w:tbl>
      <w:tblPr>
        <w:tblStyle w:val="4"/>
        <w:tblW w:w="8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8"/>
        <w:gridCol w:w="675"/>
        <w:gridCol w:w="989"/>
        <w:gridCol w:w="1253"/>
        <w:gridCol w:w="1621"/>
        <w:gridCol w:w="2786"/>
      </w:tblGrid>
      <w:tr w14:paraId="15311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673" w:type="dxa"/>
            <w:gridSpan w:val="2"/>
            <w:tcBorders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F901BE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  <w:t>名称</w:t>
            </w:r>
          </w:p>
        </w:tc>
        <w:tc>
          <w:tcPr>
            <w:tcW w:w="6649" w:type="dxa"/>
            <w:gridSpan w:val="4"/>
            <w:tcBorders>
              <w:left w:val="outset" w:color="auto" w:sz="6" w:space="0"/>
              <w:bottom w:val="outset" w:color="auto" w:sz="6" w:space="0"/>
            </w:tcBorders>
            <w:noWrap w:val="0"/>
            <w:vAlign w:val="center"/>
          </w:tcPr>
          <w:p w14:paraId="5AFB25E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752FF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1673" w:type="dxa"/>
            <w:gridSpan w:val="2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0AA6A1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常驻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224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C62BE7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9F7AC96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经营或服务</w:t>
            </w:r>
          </w:p>
          <w:p w14:paraId="3DF9F3C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vertAlign w:val="superscript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产业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vertAlign w:val="superscript"/>
                <w:lang w:val="en-US" w:eastAsia="zh-CN"/>
              </w:rPr>
              <w:t>1</w:t>
            </w:r>
          </w:p>
        </w:tc>
        <w:tc>
          <w:tcPr>
            <w:tcW w:w="2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vAlign w:val="center"/>
          </w:tcPr>
          <w:p w14:paraId="5E929DB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2CFFB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1673" w:type="dxa"/>
            <w:gridSpan w:val="2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280280D"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224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795E44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7E114CB"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shd w:val="clear" w:color="auto" w:fill="FFFFFF"/>
                <w:lang w:eastAsia="zh-CN"/>
              </w:rPr>
              <w:t>联系方式</w:t>
            </w:r>
          </w:p>
        </w:tc>
        <w:tc>
          <w:tcPr>
            <w:tcW w:w="2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vAlign w:val="center"/>
          </w:tcPr>
          <w:p w14:paraId="07E6434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7C13C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1673" w:type="dxa"/>
            <w:gridSpan w:val="2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0F41B1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vertAlign w:val="superscript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主营业务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vertAlign w:val="superscript"/>
                <w:lang w:val="en-US" w:eastAsia="zh-CN"/>
              </w:rPr>
              <w:t>2</w:t>
            </w:r>
          </w:p>
        </w:tc>
        <w:tc>
          <w:tcPr>
            <w:tcW w:w="6649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vAlign w:val="center"/>
          </w:tcPr>
          <w:p w14:paraId="5586872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03E19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1673" w:type="dxa"/>
            <w:gridSpan w:val="2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456ADD2"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b w:val="0"/>
                <w:bCs/>
                <w:color w:val="auto"/>
                <w:sz w:val="24"/>
                <w:szCs w:val="24"/>
                <w:lang w:eastAsia="zh-CN"/>
              </w:rPr>
              <w:t>粮油种植基地（亩）</w:t>
            </w:r>
          </w:p>
        </w:tc>
        <w:tc>
          <w:tcPr>
            <w:tcW w:w="224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2B68DF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BB4A6F8">
            <w:pPr>
              <w:pStyle w:val="6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b w:val="0"/>
                <w:bCs/>
                <w:color w:val="auto"/>
                <w:sz w:val="24"/>
                <w:szCs w:val="24"/>
                <w:lang w:eastAsia="zh-CN"/>
              </w:rPr>
              <w:t>耕种防收服务面积（亩</w:t>
            </w:r>
            <w:r>
              <w:rPr>
                <w:rFonts w:hint="eastAsia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/年</w:t>
            </w:r>
            <w:r>
              <w:rPr>
                <w:rFonts w:hint="eastAsia" w:eastAsia="仿宋_GB2312" w:cs="Times New Roman"/>
                <w:b w:val="0"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vAlign w:val="center"/>
          </w:tcPr>
          <w:p w14:paraId="09FEBD1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66FBD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  <w:jc w:val="center"/>
        </w:trPr>
        <w:tc>
          <w:tcPr>
            <w:tcW w:w="1673" w:type="dxa"/>
            <w:gridSpan w:val="2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0C02CD0">
            <w:pPr>
              <w:pStyle w:val="6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b w:val="0"/>
                <w:bCs/>
                <w:color w:val="auto"/>
                <w:sz w:val="24"/>
                <w:szCs w:val="24"/>
                <w:lang w:eastAsia="zh-CN"/>
              </w:rPr>
              <w:t>初加工数量（吨</w:t>
            </w:r>
            <w:r>
              <w:rPr>
                <w:rFonts w:hint="eastAsia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/年</w:t>
            </w:r>
            <w:r>
              <w:rPr>
                <w:rFonts w:hint="eastAsia" w:eastAsia="仿宋_GB2312" w:cs="Times New Roman"/>
                <w:b w:val="0"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4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89296F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CEF110F">
            <w:pPr>
              <w:pStyle w:val="6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b w:val="0"/>
                <w:bCs/>
                <w:color w:val="auto"/>
                <w:sz w:val="24"/>
                <w:szCs w:val="24"/>
                <w:lang w:eastAsia="zh-CN"/>
              </w:rPr>
              <w:t>粮油订单收购量（吨</w:t>
            </w:r>
            <w:r>
              <w:rPr>
                <w:rFonts w:hint="eastAsia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/年</w:t>
            </w:r>
            <w:r>
              <w:rPr>
                <w:rFonts w:hint="eastAsia" w:eastAsia="仿宋_GB2312" w:cs="Times New Roman"/>
                <w:b w:val="0"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vAlign w:val="center"/>
          </w:tcPr>
          <w:p w14:paraId="29633DA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19AD9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1673" w:type="dxa"/>
            <w:gridSpan w:val="2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1889D11">
            <w:pPr>
              <w:pStyle w:val="6"/>
              <w:jc w:val="center"/>
              <w:rPr>
                <w:rFonts w:hint="eastAsia" w:eastAsia="仿宋_GB2312" w:cs="Times New Roman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b w:val="0"/>
                <w:bCs/>
                <w:color w:val="auto"/>
                <w:sz w:val="24"/>
                <w:szCs w:val="24"/>
                <w:lang w:eastAsia="zh-CN"/>
              </w:rPr>
              <w:t>农产品销售量（吨</w:t>
            </w:r>
            <w:r>
              <w:rPr>
                <w:rFonts w:hint="eastAsia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/年</w:t>
            </w:r>
            <w:r>
              <w:rPr>
                <w:rFonts w:hint="eastAsia" w:eastAsia="仿宋_GB2312" w:cs="Times New Roman"/>
                <w:b w:val="0"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4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87987A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1FAE07E">
            <w:pPr>
              <w:pStyle w:val="6"/>
              <w:jc w:val="center"/>
              <w:rPr>
                <w:rFonts w:hint="eastAsia" w:eastAsia="仿宋_GB2312" w:cs="Times New Roman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主营业务</w:t>
            </w:r>
            <w:r>
              <w:rPr>
                <w:rFonts w:hint="eastAsia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产值（万元）</w:t>
            </w:r>
          </w:p>
        </w:tc>
        <w:tc>
          <w:tcPr>
            <w:tcW w:w="2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vAlign w:val="center"/>
          </w:tcPr>
          <w:p w14:paraId="6F87744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466D8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4" w:hRule="atLeast"/>
          <w:jc w:val="center"/>
        </w:trPr>
        <w:tc>
          <w:tcPr>
            <w:tcW w:w="998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F13FAFE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所</w:t>
            </w:r>
          </w:p>
          <w:p w14:paraId="31EE1294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获</w:t>
            </w:r>
          </w:p>
          <w:p w14:paraId="64813EDA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荣</w:t>
            </w:r>
          </w:p>
          <w:p w14:paraId="51F15F46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誉</w:t>
            </w:r>
          </w:p>
        </w:tc>
        <w:tc>
          <w:tcPr>
            <w:tcW w:w="732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vAlign w:val="top"/>
          </w:tcPr>
          <w:p w14:paraId="299CB63B"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</w:p>
          <w:p w14:paraId="011F0FF5">
            <w:pPr>
              <w:widowControl/>
              <w:jc w:val="left"/>
              <w:rPr>
                <w:rFonts w:hint="eastAsia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（包括但不限于专合社、家庭农场是否评为国家级、省级、市级合作社或示范农产；农业企业是否评为国家级、省级、市级龙头企业等）</w:t>
            </w:r>
          </w:p>
        </w:tc>
      </w:tr>
      <w:tr w14:paraId="58A85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998" w:type="dxa"/>
            <w:vMerge w:val="restart"/>
            <w:tcBorders>
              <w:top w:val="outset" w:color="auto" w:sz="6" w:space="0"/>
              <w:right w:val="outset" w:color="auto" w:sz="6" w:space="0"/>
            </w:tcBorders>
            <w:noWrap w:val="0"/>
            <w:vAlign w:val="center"/>
          </w:tcPr>
          <w:p w14:paraId="680C41CA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品</w:t>
            </w:r>
          </w:p>
          <w:p w14:paraId="65D56141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牌</w:t>
            </w:r>
          </w:p>
          <w:p w14:paraId="78D1A5C9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建</w:t>
            </w:r>
          </w:p>
          <w:p w14:paraId="62B28491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设</w:t>
            </w:r>
          </w:p>
        </w:tc>
        <w:tc>
          <w:tcPr>
            <w:tcW w:w="1664" w:type="dxa"/>
            <w:gridSpan w:val="2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4551C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有无注册商标及名称</w:t>
            </w:r>
          </w:p>
        </w:tc>
        <w:tc>
          <w:tcPr>
            <w:tcW w:w="5660" w:type="dxa"/>
            <w:gridSpan w:val="3"/>
            <w:tcBorders>
              <w:top w:val="outset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77255D0E">
            <w:pPr>
              <w:widowControl/>
              <w:ind w:firstLine="466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120E1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  <w:jc w:val="center"/>
        </w:trPr>
        <w:tc>
          <w:tcPr>
            <w:tcW w:w="998" w:type="dxa"/>
            <w:vMerge w:val="continue"/>
            <w:tcBorders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15E1C64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 w14:paraId="564CA767">
            <w:pPr>
              <w:widowControl/>
              <w:jc w:val="both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有无有机认证、绿色认证、地标认证及名称</w:t>
            </w:r>
          </w:p>
        </w:tc>
        <w:tc>
          <w:tcPr>
            <w:tcW w:w="5660" w:type="dxa"/>
            <w:gridSpan w:val="3"/>
            <w:tcBorders>
              <w:top w:val="single" w:color="auto" w:sz="4" w:space="0"/>
              <w:left w:val="single" w:color="auto" w:sz="4" w:space="0"/>
              <w:bottom w:val="outset" w:color="auto" w:sz="6" w:space="0"/>
            </w:tcBorders>
            <w:noWrap w:val="0"/>
            <w:vAlign w:val="top"/>
          </w:tcPr>
          <w:p w14:paraId="4D6335A9">
            <w:pPr>
              <w:widowControl/>
              <w:ind w:firstLine="466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2D742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3" w:hRule="atLeast"/>
          <w:jc w:val="center"/>
        </w:trPr>
        <w:tc>
          <w:tcPr>
            <w:tcW w:w="998" w:type="dxa"/>
            <w:tcBorders>
              <w:top w:val="outset" w:color="auto" w:sz="6" w:space="0"/>
              <w:right w:val="outset" w:color="auto" w:sz="6" w:space="0"/>
            </w:tcBorders>
            <w:noWrap w:val="0"/>
            <w:vAlign w:val="center"/>
          </w:tcPr>
          <w:p w14:paraId="334E1092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带</w:t>
            </w:r>
          </w:p>
          <w:p w14:paraId="50366A28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动</w:t>
            </w:r>
          </w:p>
          <w:p w14:paraId="56CE3AD0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农</w:t>
            </w:r>
          </w:p>
          <w:p w14:paraId="778A1A8D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户</w:t>
            </w:r>
          </w:p>
          <w:p w14:paraId="3D423487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措</w:t>
            </w:r>
          </w:p>
          <w:p w14:paraId="6423EF45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施</w:t>
            </w:r>
          </w:p>
        </w:tc>
        <w:tc>
          <w:tcPr>
            <w:tcW w:w="7324" w:type="dxa"/>
            <w:gridSpan w:val="5"/>
            <w:tcBorders>
              <w:top w:val="outset" w:color="auto" w:sz="6" w:space="0"/>
              <w:left w:val="outset" w:color="auto" w:sz="6" w:space="0"/>
            </w:tcBorders>
            <w:noWrap w:val="0"/>
            <w:vAlign w:val="top"/>
          </w:tcPr>
          <w:p w14:paraId="4E0664DF"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  <w:t>                    </w:t>
            </w:r>
          </w:p>
          <w:p w14:paraId="28538E76">
            <w:pPr>
              <w:widowControl/>
              <w:ind w:firstLine="1319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  <w:t xml:space="preserve">                                          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</w:t>
            </w:r>
          </w:p>
        </w:tc>
      </w:tr>
    </w:tbl>
    <w:p w14:paraId="43EBF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1"/>
        <w:textAlignment w:val="auto"/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备注1：填写到具体产业，比如水稻、油菜等，可多选。</w:t>
      </w:r>
    </w:p>
    <w:p w14:paraId="01B413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1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备注2：填写到具体业务，比如农资供应、种植、耕种防收服务、初加工、订单收购、农产品销售等，可多选。</w:t>
      </w:r>
    </w:p>
    <w:p w14:paraId="7C70A17F">
      <w:pPr>
        <w:ind w:firstLine="640" w:firstLineChars="200"/>
        <w:rPr>
          <w:rFonts w:hint="default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申报单位产业情况介绍。（</w:t>
      </w:r>
      <w:r>
        <w:rPr>
          <w:rFonts w:hint="default" w:ascii="Times New Roman" w:hAnsi="Times New Roman" w:eastAsia="仿宋_GB2312"/>
          <w:color w:val="auto"/>
          <w:sz w:val="28"/>
          <w:szCs w:val="28"/>
          <w:lang w:eastAsia="zh-CN"/>
        </w:rPr>
        <w:t>包括</w:t>
      </w:r>
      <w:r>
        <w:rPr>
          <w:rFonts w:hint="default" w:ascii="Times New Roman" w:hAnsi="Times New Roman" w:eastAsia="仿宋_GB2312"/>
          <w:color w:val="auto"/>
          <w:sz w:val="28"/>
          <w:szCs w:val="28"/>
        </w:rPr>
        <w:t>从事的主要业务、主营收入等</w:t>
      </w:r>
      <w:r>
        <w:rPr>
          <w:rFonts w:hint="default" w:ascii="Times New Roman" w:hAnsi="Times New Roman" w:eastAsia="仿宋_GB2312"/>
          <w:color w:val="auto"/>
          <w:sz w:val="28"/>
          <w:szCs w:val="28"/>
          <w:lang w:eastAsia="zh-CN"/>
        </w:rPr>
        <w:t>；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eastAsia="zh-CN"/>
        </w:rPr>
        <w:t>单位运营情</w:t>
      </w:r>
      <w:bookmarkStart w:id="0" w:name="_GoBack"/>
      <w:bookmarkEnd w:id="0"/>
      <w:r>
        <w:rPr>
          <w:rFonts w:hint="eastAsia" w:ascii="Times New Roman" w:hAnsi="Times New Roman" w:eastAsia="仿宋_GB2312"/>
          <w:color w:val="auto"/>
          <w:sz w:val="28"/>
          <w:szCs w:val="28"/>
          <w:lang w:eastAsia="zh-CN"/>
        </w:rPr>
        <w:t>况</w:t>
      </w:r>
      <w:r>
        <w:rPr>
          <w:rFonts w:hint="default" w:ascii="Times New Roman" w:hAnsi="Times New Roman" w:eastAsia="仿宋_GB2312"/>
          <w:color w:val="auto"/>
          <w:sz w:val="28"/>
          <w:szCs w:val="28"/>
          <w:lang w:eastAsia="zh-CN"/>
        </w:rPr>
        <w:t>，如</w:t>
      </w:r>
      <w:r>
        <w:rPr>
          <w:rFonts w:hint="default" w:ascii="Times New Roman" w:hAnsi="Times New Roman" w:eastAsia="仿宋_GB2312"/>
          <w:color w:val="auto"/>
          <w:sz w:val="28"/>
          <w:szCs w:val="28"/>
        </w:rPr>
        <w:t>通过订单、吸纳就业、土地流转、承包管理、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eastAsia="zh-CN"/>
        </w:rPr>
        <w:t>社会化服务</w:t>
      </w:r>
      <w:r>
        <w:rPr>
          <w:rFonts w:hint="default" w:ascii="Times New Roman" w:hAnsi="Times New Roman" w:eastAsia="仿宋_GB2312"/>
          <w:color w:val="auto"/>
          <w:sz w:val="28"/>
          <w:szCs w:val="28"/>
        </w:rPr>
        <w:t>、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eastAsia="zh-CN"/>
        </w:rPr>
        <w:t>加工服务</w:t>
      </w:r>
      <w:r>
        <w:rPr>
          <w:rFonts w:hint="default" w:ascii="Times New Roman" w:hAnsi="Times New Roman" w:eastAsia="仿宋_GB2312"/>
          <w:color w:val="auto"/>
          <w:sz w:val="28"/>
          <w:szCs w:val="28"/>
        </w:rPr>
        <w:t>或入股分红等方式，与农户构建利益联结关系情况</w:t>
      </w:r>
      <w:r>
        <w:rPr>
          <w:rFonts w:hint="default" w:ascii="Times New Roman" w:hAnsi="Times New Roman" w:eastAsia="仿宋_GB2312"/>
          <w:color w:val="auto"/>
          <w:sz w:val="28"/>
          <w:szCs w:val="28"/>
          <w:lang w:eastAsia="zh-CN"/>
        </w:rPr>
        <w:t>；</w:t>
      </w:r>
      <w:r>
        <w:rPr>
          <w:rFonts w:hint="default" w:ascii="Times New Roman" w:hAnsi="Times New Roman" w:eastAsia="仿宋_GB2312"/>
          <w:color w:val="auto"/>
          <w:sz w:val="28"/>
          <w:szCs w:val="28"/>
        </w:rPr>
        <w:t>经验做法，</w:t>
      </w:r>
      <w:r>
        <w:rPr>
          <w:rFonts w:hint="default" w:ascii="Times New Roman" w:hAnsi="Times New Roman" w:eastAsia="仿宋_GB2312"/>
          <w:color w:val="auto"/>
          <w:sz w:val="28"/>
          <w:szCs w:val="28"/>
          <w:lang w:eastAsia="zh-CN"/>
        </w:rPr>
        <w:t>主要体现</w:t>
      </w:r>
      <w:r>
        <w:rPr>
          <w:rFonts w:hint="default" w:ascii="Times New Roman" w:hAnsi="Times New Roman" w:eastAsia="仿宋_GB2312"/>
          <w:color w:val="auto"/>
          <w:sz w:val="28"/>
          <w:szCs w:val="28"/>
        </w:rPr>
        <w:t>实际经营</w:t>
      </w:r>
      <w:r>
        <w:rPr>
          <w:rFonts w:hint="default" w:ascii="Times New Roman" w:hAnsi="Times New Roman" w:eastAsia="仿宋_GB2312"/>
          <w:color w:val="auto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/>
          <w:color w:val="auto"/>
          <w:sz w:val="28"/>
          <w:szCs w:val="28"/>
        </w:rPr>
        <w:t>发展的亮点</w:t>
      </w:r>
      <w:r>
        <w:rPr>
          <w:rFonts w:hint="default" w:ascii="Times New Roman" w:hAnsi="Times New Roman" w:eastAsia="仿宋_GB2312"/>
          <w:color w:val="auto"/>
          <w:sz w:val="28"/>
          <w:szCs w:val="28"/>
          <w:lang w:eastAsia="zh-CN"/>
        </w:rPr>
        <w:t>；</w:t>
      </w:r>
      <w:r>
        <w:rPr>
          <w:rFonts w:hint="default" w:ascii="Times New Roman" w:hAnsi="Times New Roman" w:eastAsia="仿宋_GB2312"/>
          <w:color w:val="auto"/>
          <w:sz w:val="28"/>
          <w:szCs w:val="28"/>
        </w:rPr>
        <w:t>发展成效</w:t>
      </w:r>
      <w:r>
        <w:rPr>
          <w:rFonts w:hint="default" w:ascii="Times New Roman" w:hAnsi="Times New Roman" w:eastAsia="仿宋_GB2312"/>
          <w:color w:val="auto"/>
          <w:sz w:val="28"/>
          <w:szCs w:val="28"/>
          <w:lang w:eastAsia="zh-CN"/>
        </w:rPr>
        <w:t>，可</w:t>
      </w:r>
      <w:r>
        <w:rPr>
          <w:rFonts w:hint="default" w:ascii="Times New Roman" w:hAnsi="Times New Roman" w:eastAsia="仿宋_GB2312"/>
          <w:color w:val="auto"/>
          <w:sz w:val="28"/>
          <w:szCs w:val="28"/>
        </w:rPr>
        <w:t>从经济效益、社会效益、生态效益等方面介绍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eastAsia="zh-CN"/>
        </w:rPr>
        <w:t>。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）</w:t>
      </w:r>
    </w:p>
    <w:p w14:paraId="23313B0B">
      <w:pPr>
        <w:pStyle w:val="2"/>
        <w:rPr>
          <w:rFonts w:hint="default"/>
        </w:rPr>
      </w:pPr>
    </w:p>
    <w:p w14:paraId="232102B8">
      <w:pPr>
        <w:widowControl/>
        <w:spacing w:line="60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sectPr>
      <w:pgSz w:w="11906" w:h="16838"/>
      <w:pgMar w:top="1134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国标黑体">
    <w:altName w:val="黑体"/>
    <w:panose1 w:val="02000500000000000000"/>
    <w:charset w:val="00"/>
    <w:family w:val="auto"/>
    <w:pitch w:val="default"/>
    <w:sig w:usb0="00000000" w:usb1="00000000" w:usb2="00000000" w:usb3="00000000" w:csb0="00060007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MWU4OGVhMjU2MzM5MDVmNTFiZDVjODA2YzdjNGMifQ=="/>
  </w:docVars>
  <w:rsids>
    <w:rsidRoot w:val="7FFF1E1A"/>
    <w:rsid w:val="000118A6"/>
    <w:rsid w:val="003025E6"/>
    <w:rsid w:val="01830099"/>
    <w:rsid w:val="029F5FF7"/>
    <w:rsid w:val="03EE2141"/>
    <w:rsid w:val="040C6803"/>
    <w:rsid w:val="043B10FF"/>
    <w:rsid w:val="05453FE3"/>
    <w:rsid w:val="05880374"/>
    <w:rsid w:val="05B178CA"/>
    <w:rsid w:val="08167EB9"/>
    <w:rsid w:val="0B5F3925"/>
    <w:rsid w:val="0BF00A21"/>
    <w:rsid w:val="0C965124"/>
    <w:rsid w:val="0CB16C35"/>
    <w:rsid w:val="0D4252AC"/>
    <w:rsid w:val="0E651252"/>
    <w:rsid w:val="0F024CF3"/>
    <w:rsid w:val="0F152C78"/>
    <w:rsid w:val="0F543075"/>
    <w:rsid w:val="0F711E78"/>
    <w:rsid w:val="101F18D4"/>
    <w:rsid w:val="10EE19D3"/>
    <w:rsid w:val="126B2E01"/>
    <w:rsid w:val="13451652"/>
    <w:rsid w:val="13BD38DE"/>
    <w:rsid w:val="14CD5DA3"/>
    <w:rsid w:val="15655FDB"/>
    <w:rsid w:val="17410382"/>
    <w:rsid w:val="17D17958"/>
    <w:rsid w:val="19524AC9"/>
    <w:rsid w:val="1AD75285"/>
    <w:rsid w:val="1C177904"/>
    <w:rsid w:val="1C9C36AC"/>
    <w:rsid w:val="1D882867"/>
    <w:rsid w:val="1E965458"/>
    <w:rsid w:val="1F06438B"/>
    <w:rsid w:val="21B52099"/>
    <w:rsid w:val="21BF4CC5"/>
    <w:rsid w:val="21CE6CB6"/>
    <w:rsid w:val="22205764"/>
    <w:rsid w:val="22C500B9"/>
    <w:rsid w:val="22F17100"/>
    <w:rsid w:val="240F3CE2"/>
    <w:rsid w:val="248D10AB"/>
    <w:rsid w:val="26467763"/>
    <w:rsid w:val="26D46B1D"/>
    <w:rsid w:val="280451E0"/>
    <w:rsid w:val="295F1014"/>
    <w:rsid w:val="2A78483D"/>
    <w:rsid w:val="2B8F395A"/>
    <w:rsid w:val="2BA2368E"/>
    <w:rsid w:val="2BF57C61"/>
    <w:rsid w:val="2E187C37"/>
    <w:rsid w:val="2E876B6B"/>
    <w:rsid w:val="303F1A16"/>
    <w:rsid w:val="311961A0"/>
    <w:rsid w:val="327318E0"/>
    <w:rsid w:val="32C1089D"/>
    <w:rsid w:val="32F32A21"/>
    <w:rsid w:val="33FB7DDF"/>
    <w:rsid w:val="34117602"/>
    <w:rsid w:val="35406841"/>
    <w:rsid w:val="35AD5109"/>
    <w:rsid w:val="366003CD"/>
    <w:rsid w:val="3809239F"/>
    <w:rsid w:val="395C3A38"/>
    <w:rsid w:val="3B11613A"/>
    <w:rsid w:val="3D197528"/>
    <w:rsid w:val="3DA428BD"/>
    <w:rsid w:val="3DF15DAF"/>
    <w:rsid w:val="3E0B6E71"/>
    <w:rsid w:val="3E155F41"/>
    <w:rsid w:val="3E8F1850"/>
    <w:rsid w:val="3EE17BD1"/>
    <w:rsid w:val="4000052B"/>
    <w:rsid w:val="415F4B1E"/>
    <w:rsid w:val="424C7A58"/>
    <w:rsid w:val="441822E7"/>
    <w:rsid w:val="44A973E3"/>
    <w:rsid w:val="48482A6F"/>
    <w:rsid w:val="49A563CB"/>
    <w:rsid w:val="4AF15640"/>
    <w:rsid w:val="4B7A73E4"/>
    <w:rsid w:val="4B977F95"/>
    <w:rsid w:val="4CEF5BAF"/>
    <w:rsid w:val="4D73058E"/>
    <w:rsid w:val="4DD226C1"/>
    <w:rsid w:val="4E261AA5"/>
    <w:rsid w:val="4E992277"/>
    <w:rsid w:val="4F4C1097"/>
    <w:rsid w:val="4F820F5D"/>
    <w:rsid w:val="508036EE"/>
    <w:rsid w:val="51C55131"/>
    <w:rsid w:val="51DA6E2E"/>
    <w:rsid w:val="51F85506"/>
    <w:rsid w:val="52E33AC0"/>
    <w:rsid w:val="53C25DCC"/>
    <w:rsid w:val="53C438F2"/>
    <w:rsid w:val="53EE6BC1"/>
    <w:rsid w:val="55344AA7"/>
    <w:rsid w:val="55741225"/>
    <w:rsid w:val="573C40E7"/>
    <w:rsid w:val="58353010"/>
    <w:rsid w:val="59AF0BA0"/>
    <w:rsid w:val="59E60C38"/>
    <w:rsid w:val="5A3F0176"/>
    <w:rsid w:val="5A76383F"/>
    <w:rsid w:val="5B7F07AB"/>
    <w:rsid w:val="5B9C5154"/>
    <w:rsid w:val="5BDB3ECE"/>
    <w:rsid w:val="5C62639E"/>
    <w:rsid w:val="5CBF559E"/>
    <w:rsid w:val="5CD252D1"/>
    <w:rsid w:val="5DA54794"/>
    <w:rsid w:val="5EBD3D5F"/>
    <w:rsid w:val="5FE33E1E"/>
    <w:rsid w:val="5FE5531C"/>
    <w:rsid w:val="600F05EB"/>
    <w:rsid w:val="60917251"/>
    <w:rsid w:val="60DF746E"/>
    <w:rsid w:val="612C6F63"/>
    <w:rsid w:val="61646714"/>
    <w:rsid w:val="61D513C0"/>
    <w:rsid w:val="653D3504"/>
    <w:rsid w:val="6593581A"/>
    <w:rsid w:val="66910D2B"/>
    <w:rsid w:val="6760523F"/>
    <w:rsid w:val="67D0240D"/>
    <w:rsid w:val="687F5BE1"/>
    <w:rsid w:val="68EA39A3"/>
    <w:rsid w:val="690F3409"/>
    <w:rsid w:val="6A9242F2"/>
    <w:rsid w:val="6B8A6D77"/>
    <w:rsid w:val="6BF40694"/>
    <w:rsid w:val="6C553829"/>
    <w:rsid w:val="6C57134F"/>
    <w:rsid w:val="6D785A21"/>
    <w:rsid w:val="6E5A5127"/>
    <w:rsid w:val="6ED30A35"/>
    <w:rsid w:val="6EE3511C"/>
    <w:rsid w:val="6F9957DB"/>
    <w:rsid w:val="6FFFA964"/>
    <w:rsid w:val="70666005"/>
    <w:rsid w:val="70891CF3"/>
    <w:rsid w:val="70CB40BA"/>
    <w:rsid w:val="713C4FB8"/>
    <w:rsid w:val="71E35433"/>
    <w:rsid w:val="72B55021"/>
    <w:rsid w:val="72E2393D"/>
    <w:rsid w:val="730C2768"/>
    <w:rsid w:val="73927111"/>
    <w:rsid w:val="73FB4CB6"/>
    <w:rsid w:val="74AC4202"/>
    <w:rsid w:val="75114065"/>
    <w:rsid w:val="75E4177A"/>
    <w:rsid w:val="76F36118"/>
    <w:rsid w:val="78AD0549"/>
    <w:rsid w:val="78CE0BEB"/>
    <w:rsid w:val="79312F28"/>
    <w:rsid w:val="7B1F572E"/>
    <w:rsid w:val="7B234AF2"/>
    <w:rsid w:val="7B9D7D8A"/>
    <w:rsid w:val="7C991510"/>
    <w:rsid w:val="7CC12815"/>
    <w:rsid w:val="7E7318ED"/>
    <w:rsid w:val="7E8458A8"/>
    <w:rsid w:val="7F2552DD"/>
    <w:rsid w:val="7FF9B6A1"/>
    <w:rsid w:val="7FFF1E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 w:line="600" w:lineRule="exact"/>
      <w:ind w:firstLine="420" w:firstLineChars="100"/>
    </w:pPr>
    <w:rPr>
      <w:rFonts w:ascii="Times New Roman" w:hAnsi="Times New Roman" w:eastAsia="仿宋_GB2312" w:cs="Times New Roman"/>
      <w:sz w:val="20"/>
    </w:r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customStyle="1" w:styleId="6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445</Words>
  <Characters>448</Characters>
  <Lines>0</Lines>
  <Paragraphs>0</Paragraphs>
  <TotalTime>4</TotalTime>
  <ScaleCrop>false</ScaleCrop>
  <LinksUpToDate>false</LinksUpToDate>
  <CharactersWithSpaces>639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2024-07-24T00:55:00Z</dcterms:created>
  <dc:creator>pc-y123</dc:creator>
  <cp:lastModifiedBy>小分队</cp:lastModifiedBy>
  <dcterms:modified xsi:type="dcterms:W3CDTF">2024-09-20T08:48:21Z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AC32167D06804B0C88CBC8A9B47496E0_12</vt:lpwstr>
  </property>
</Properties>
</file>